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954D" w14:textId="77777777" w:rsidR="00B12DDE" w:rsidRDefault="00B12DDE" w:rsidP="00B12DD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LED-Handlaufprofil Emil (40mm x 40mm x 1,5mm) mit Sicken</w:t>
      </w:r>
    </w:p>
    <w:p w14:paraId="4C2A5A7A" w14:textId="77777777" w:rsidR="00B12DDE" w:rsidRDefault="00B12DDE" w:rsidP="00B12DDE">
      <w:pPr>
        <w:rPr>
          <w:b/>
          <w:sz w:val="28"/>
          <w:szCs w:val="28"/>
        </w:rPr>
      </w:pPr>
    </w:p>
    <w:p w14:paraId="0FDDDA4F" w14:textId="77777777" w:rsidR="00B12DDE" w:rsidRDefault="00B12DDE" w:rsidP="00B12DDE">
      <w:pPr>
        <w:rPr>
          <w:b/>
          <w:iCs/>
          <w:szCs w:val="20"/>
        </w:rPr>
      </w:pPr>
      <w:r>
        <w:rPr>
          <w:b/>
          <w:iCs/>
          <w:szCs w:val="20"/>
        </w:rPr>
        <w:t xml:space="preserve">Profilnutrohr mit Sicken in der Nut </w:t>
      </w:r>
    </w:p>
    <w:p w14:paraId="4D0CAFF6" w14:textId="77777777" w:rsidR="00B12DDE" w:rsidRDefault="00B12DDE" w:rsidP="00B12DDE">
      <w:pPr>
        <w:rPr>
          <w:b/>
          <w:iCs/>
          <w:szCs w:val="20"/>
        </w:rPr>
      </w:pPr>
    </w:p>
    <w:p w14:paraId="7AC75119" w14:textId="77777777" w:rsidR="00B12DDE" w:rsidRDefault="00B12DDE" w:rsidP="00B12DDE">
      <w:pPr>
        <w:rPr>
          <w:bCs/>
          <w:iCs/>
          <w:szCs w:val="20"/>
        </w:rPr>
      </w:pPr>
      <w:r>
        <w:rPr>
          <w:bCs/>
          <w:iCs/>
          <w:szCs w:val="20"/>
        </w:rPr>
        <w:t xml:space="preserve">Abmessungen: Profilnutrohr 40x40x1,5mm, Nut 24x24mm mit Sicken zum direkten </w:t>
      </w:r>
      <w:proofErr w:type="spellStart"/>
      <w:r>
        <w:rPr>
          <w:bCs/>
          <w:iCs/>
          <w:szCs w:val="20"/>
        </w:rPr>
        <w:t>Einklipsen</w:t>
      </w:r>
      <w:proofErr w:type="spellEnd"/>
      <w:r>
        <w:rPr>
          <w:bCs/>
          <w:iCs/>
          <w:szCs w:val="20"/>
        </w:rPr>
        <w:t xml:space="preserve"> der Kunststoffabdeckung</w:t>
      </w:r>
    </w:p>
    <w:p w14:paraId="4B7F1907" w14:textId="77777777" w:rsidR="00B12DDE" w:rsidRDefault="00B12DDE" w:rsidP="00B12DDE">
      <w:pPr>
        <w:rPr>
          <w:bCs/>
          <w:iCs/>
          <w:szCs w:val="20"/>
        </w:rPr>
      </w:pPr>
      <w:r>
        <w:rPr>
          <w:bCs/>
          <w:iCs/>
          <w:szCs w:val="20"/>
        </w:rPr>
        <w:t xml:space="preserve">Werkstoff: </w:t>
      </w:r>
      <w:r>
        <w:rPr>
          <w:szCs w:val="20"/>
        </w:rPr>
        <w:t>1.4401/04 (V4A) – AISI 316(L)</w:t>
      </w:r>
    </w:p>
    <w:p w14:paraId="65EFFF93" w14:textId="77777777" w:rsidR="00B12DDE" w:rsidRDefault="00B12DDE" w:rsidP="00B12DDE">
      <w:pPr>
        <w:rPr>
          <w:color w:val="00B050"/>
          <w:szCs w:val="20"/>
        </w:rPr>
      </w:pPr>
      <w:r>
        <w:rPr>
          <w:szCs w:val="20"/>
        </w:rPr>
        <w:t xml:space="preserve">Oberfläche: </w:t>
      </w:r>
      <w:r>
        <w:rPr>
          <w:color w:val="000000" w:themeColor="text1"/>
          <w:szCs w:val="20"/>
        </w:rPr>
        <w:t>axial geschliffen Korn ähnlich K240</w:t>
      </w:r>
    </w:p>
    <w:p w14:paraId="432CA908" w14:textId="77777777" w:rsidR="00B12DDE" w:rsidRDefault="00B12DDE" w:rsidP="00B12DDE">
      <w:pPr>
        <w:rPr>
          <w:b/>
          <w:iCs/>
          <w:szCs w:val="20"/>
        </w:rPr>
      </w:pPr>
    </w:p>
    <w:p w14:paraId="235D70B3" w14:textId="77777777" w:rsidR="00B12DDE" w:rsidRDefault="00B12DDE" w:rsidP="00B12DDE">
      <w:pPr>
        <w:rPr>
          <w:bCs/>
          <w:iCs/>
          <w:szCs w:val="20"/>
        </w:rPr>
      </w:pPr>
      <w:r>
        <w:rPr>
          <w:bCs/>
          <w:iCs/>
          <w:szCs w:val="20"/>
        </w:rPr>
        <w:t>Hergestellt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nach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DIN EN ISO 9445 T2, DIN EN 10088.</w:t>
      </w:r>
    </w:p>
    <w:p w14:paraId="52B93FDE" w14:textId="77777777" w:rsidR="00B12DDE" w:rsidRDefault="00B12DDE" w:rsidP="00B12DDE">
      <w:pPr>
        <w:rPr>
          <w:bCs/>
          <w:iCs/>
          <w:szCs w:val="20"/>
        </w:rPr>
      </w:pPr>
      <w:r>
        <w:rPr>
          <w:bCs/>
          <w:iCs/>
          <w:szCs w:val="20"/>
        </w:rPr>
        <w:t>Abmessungen nach EN 10162 und EN 10021.</w:t>
      </w:r>
    </w:p>
    <w:p w14:paraId="27D4145F" w14:textId="77777777" w:rsidR="00B12DDE" w:rsidRDefault="00B12DDE" w:rsidP="00B12DDE">
      <w:pPr>
        <w:rPr>
          <w:bCs/>
          <w:iCs/>
          <w:szCs w:val="20"/>
        </w:rPr>
      </w:pPr>
      <w:r>
        <w:rPr>
          <w:bCs/>
          <w:iCs/>
          <w:szCs w:val="20"/>
        </w:rPr>
        <w:t>Profil mit kaltverformter eingewalzter Nut, längst formiert geschweißt, mit Schweißnaht in der Nut.</w:t>
      </w:r>
    </w:p>
    <w:p w14:paraId="0E1E497F" w14:textId="77777777" w:rsidR="00B12DDE" w:rsidRDefault="00B12DDE" w:rsidP="00B12DDE">
      <w:pPr>
        <w:rPr>
          <w:bCs/>
          <w:iCs/>
          <w:szCs w:val="20"/>
        </w:rPr>
      </w:pPr>
      <w:r>
        <w:rPr>
          <w:szCs w:val="20"/>
        </w:rPr>
        <w:t>Charge</w:t>
      </w:r>
      <w:r>
        <w:rPr>
          <w:bCs/>
          <w:iCs/>
          <w:szCs w:val="20"/>
        </w:rPr>
        <w:t xml:space="preserve"> und Werkstoff in der Nut</w:t>
      </w:r>
    </w:p>
    <w:p w14:paraId="3AF63D77" w14:textId="77777777" w:rsidR="00B12DDE" w:rsidRDefault="00B12DDE" w:rsidP="00B12DDE">
      <w:pPr>
        <w:rPr>
          <w:bCs/>
          <w:iCs/>
          <w:szCs w:val="20"/>
        </w:rPr>
      </w:pPr>
      <w:r>
        <w:rPr>
          <w:bCs/>
          <w:iCs/>
          <w:szCs w:val="20"/>
        </w:rPr>
        <w:t>Stablänge: 6m</w:t>
      </w:r>
    </w:p>
    <w:p w14:paraId="13A0DE24" w14:textId="77777777" w:rsidR="00B12DDE" w:rsidRDefault="00B12DDE" w:rsidP="00B12DDE">
      <w:pPr>
        <w:rPr>
          <w:bCs/>
          <w:iCs/>
          <w:szCs w:val="20"/>
        </w:rPr>
      </w:pPr>
      <w:r>
        <w:rPr>
          <w:bCs/>
          <w:iCs/>
          <w:szCs w:val="20"/>
        </w:rPr>
        <w:t>Abnahmeprüfzeugnis (</w:t>
      </w:r>
      <w:proofErr w:type="spellStart"/>
      <w:r>
        <w:rPr>
          <w:bCs/>
          <w:iCs/>
          <w:szCs w:val="20"/>
        </w:rPr>
        <w:t>Apz</w:t>
      </w:r>
      <w:proofErr w:type="spellEnd"/>
      <w:r>
        <w:rPr>
          <w:bCs/>
          <w:iCs/>
          <w:szCs w:val="20"/>
        </w:rPr>
        <w:t>.) 3.1 lieferbar.</w:t>
      </w:r>
    </w:p>
    <w:p w14:paraId="1D76D1BD" w14:textId="77777777" w:rsidR="00B12DDE" w:rsidRDefault="00B12DDE" w:rsidP="00B12DDE">
      <w:pPr>
        <w:rPr>
          <w:szCs w:val="20"/>
        </w:rPr>
      </w:pPr>
    </w:p>
    <w:p w14:paraId="7258FE26" w14:textId="77777777" w:rsidR="00B12DDE" w:rsidRDefault="00B12DDE" w:rsidP="00B12DDE">
      <w:pPr>
        <w:rPr>
          <w:szCs w:val="20"/>
        </w:rPr>
      </w:pPr>
      <w:r>
        <w:rPr>
          <w:szCs w:val="20"/>
        </w:rPr>
        <w:t>Hersteller: LUX GLENDER GmbH</w:t>
      </w:r>
    </w:p>
    <w:p w14:paraId="5B1AE460" w14:textId="77777777" w:rsidR="00B12DDE" w:rsidRDefault="00B12DDE" w:rsidP="00B12DDE"/>
    <w:p w14:paraId="68BEE592" w14:textId="77777777" w:rsidR="00C00D92" w:rsidRPr="00B12DDE" w:rsidRDefault="00C00D92" w:rsidP="00B12DDE"/>
    <w:sectPr w:rsidR="00C00D92" w:rsidRPr="00B12D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E1DA7"/>
    <w:rsid w:val="00107EF9"/>
    <w:rsid w:val="001149B1"/>
    <w:rsid w:val="00165B1E"/>
    <w:rsid w:val="00194D9B"/>
    <w:rsid w:val="001A4977"/>
    <w:rsid w:val="001B6D76"/>
    <w:rsid w:val="00222116"/>
    <w:rsid w:val="00224CBA"/>
    <w:rsid w:val="00312626"/>
    <w:rsid w:val="003159C2"/>
    <w:rsid w:val="00320905"/>
    <w:rsid w:val="00394ABE"/>
    <w:rsid w:val="003B48C4"/>
    <w:rsid w:val="00427FC0"/>
    <w:rsid w:val="00454FDA"/>
    <w:rsid w:val="00470A83"/>
    <w:rsid w:val="004C3A3D"/>
    <w:rsid w:val="00515942"/>
    <w:rsid w:val="0055531C"/>
    <w:rsid w:val="00587AFD"/>
    <w:rsid w:val="005A7180"/>
    <w:rsid w:val="005F2AC7"/>
    <w:rsid w:val="00645F49"/>
    <w:rsid w:val="00704080"/>
    <w:rsid w:val="0071081E"/>
    <w:rsid w:val="00741B87"/>
    <w:rsid w:val="007A33EB"/>
    <w:rsid w:val="007C452A"/>
    <w:rsid w:val="007C767B"/>
    <w:rsid w:val="008019AC"/>
    <w:rsid w:val="00807B3D"/>
    <w:rsid w:val="0085460F"/>
    <w:rsid w:val="008B6326"/>
    <w:rsid w:val="008C3528"/>
    <w:rsid w:val="00902D2C"/>
    <w:rsid w:val="009106A9"/>
    <w:rsid w:val="00911E4F"/>
    <w:rsid w:val="00952907"/>
    <w:rsid w:val="00960528"/>
    <w:rsid w:val="009C4263"/>
    <w:rsid w:val="00A542A4"/>
    <w:rsid w:val="00A57F06"/>
    <w:rsid w:val="00AA161F"/>
    <w:rsid w:val="00AF38E2"/>
    <w:rsid w:val="00B12DDE"/>
    <w:rsid w:val="00B71D17"/>
    <w:rsid w:val="00B73F89"/>
    <w:rsid w:val="00B77D55"/>
    <w:rsid w:val="00BA6884"/>
    <w:rsid w:val="00BD4A41"/>
    <w:rsid w:val="00C00D92"/>
    <w:rsid w:val="00C05FA5"/>
    <w:rsid w:val="00C43634"/>
    <w:rsid w:val="00C81478"/>
    <w:rsid w:val="00C9448B"/>
    <w:rsid w:val="00C96DD5"/>
    <w:rsid w:val="00CA32B6"/>
    <w:rsid w:val="00D3105B"/>
    <w:rsid w:val="00D35A0A"/>
    <w:rsid w:val="00D67FDE"/>
    <w:rsid w:val="00D7702A"/>
    <w:rsid w:val="00D87235"/>
    <w:rsid w:val="00DC6F3D"/>
    <w:rsid w:val="00E00550"/>
    <w:rsid w:val="00E45FA7"/>
    <w:rsid w:val="00E61ABB"/>
    <w:rsid w:val="00E72846"/>
    <w:rsid w:val="00E94FD3"/>
    <w:rsid w:val="00EA383B"/>
    <w:rsid w:val="00F45878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2024-11-07T19:35:00Z</dcterms:created>
  <dcterms:modified xsi:type="dcterms:W3CDTF">2024-11-07T19:35:00Z</dcterms:modified>
</cp:coreProperties>
</file>